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2801" w14:textId="7FAF4D76" w:rsidR="00957E66" w:rsidRPr="00A12609" w:rsidRDefault="00957E66" w:rsidP="00957E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2"/>
          <w:szCs w:val="32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32"/>
          <w:szCs w:val="32"/>
        </w:rPr>
        <w:t>Northeast Nebraska Public Health Department</w:t>
      </w:r>
    </w:p>
    <w:p w14:paraId="691073D2" w14:textId="09B0DB3C" w:rsidR="00957E66" w:rsidRDefault="00957E66" w:rsidP="00957E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41B1E30C" w14:textId="60602092" w:rsidR="00EB5E5E" w:rsidRPr="00E50F54" w:rsidRDefault="00E50F54" w:rsidP="00EB5E5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Legal Assistance</w:t>
      </w:r>
    </w:p>
    <w:tbl>
      <w:tblPr>
        <w:tblStyle w:val="TableGrid"/>
        <w:tblpPr w:leftFromText="180" w:rightFromText="180" w:vertAnchor="page" w:horzAnchor="margin" w:tblpXSpec="center" w:tblpY="1771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977"/>
        <w:gridCol w:w="1710"/>
        <w:gridCol w:w="4230"/>
        <w:gridCol w:w="5215"/>
      </w:tblGrid>
      <w:tr w:rsidR="00957E66" w14:paraId="66C15A87" w14:textId="77777777" w:rsidTr="00E800A4">
        <w:trPr>
          <w:trHeight w:val="440"/>
        </w:trPr>
        <w:tc>
          <w:tcPr>
            <w:tcW w:w="2073" w:type="dxa"/>
            <w:shd w:val="clear" w:color="auto" w:fill="8DB3E2" w:themeFill="text2" w:themeFillTint="66"/>
          </w:tcPr>
          <w:p w14:paraId="2898DAB7" w14:textId="77777777" w:rsidR="00957E66" w:rsidRPr="00871331" w:rsidRDefault="00957E66" w:rsidP="00957E6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1977" w:type="dxa"/>
            <w:shd w:val="clear" w:color="auto" w:fill="8DB3E2" w:themeFill="text2" w:themeFillTint="66"/>
          </w:tcPr>
          <w:p w14:paraId="0B0B7061" w14:textId="77777777" w:rsidR="00957E66" w:rsidRPr="00871331" w:rsidRDefault="00957E66" w:rsidP="00957E6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50E3012B" w14:textId="77777777" w:rsidR="00957E66" w:rsidRPr="00871331" w:rsidRDefault="00957E66" w:rsidP="00957E6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4230" w:type="dxa"/>
            <w:shd w:val="clear" w:color="auto" w:fill="8DB3E2" w:themeFill="text2" w:themeFillTint="66"/>
          </w:tcPr>
          <w:p w14:paraId="2FB0B6D9" w14:textId="77777777" w:rsidR="00957E66" w:rsidRPr="00871331" w:rsidRDefault="00957E66" w:rsidP="00957E6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5215" w:type="dxa"/>
            <w:shd w:val="clear" w:color="auto" w:fill="8DB3E2" w:themeFill="text2" w:themeFillTint="66"/>
          </w:tcPr>
          <w:p w14:paraId="29636FB6" w14:textId="77777777" w:rsidR="00957E66" w:rsidRPr="00871331" w:rsidRDefault="00957E66" w:rsidP="00957E6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957E66" w:rsidRPr="00FF6E17" w14:paraId="25DD1A47" w14:textId="77777777" w:rsidTr="00E800A4">
        <w:trPr>
          <w:trHeight w:val="800"/>
        </w:trPr>
        <w:tc>
          <w:tcPr>
            <w:tcW w:w="2073" w:type="dxa"/>
            <w:vMerge w:val="restart"/>
          </w:tcPr>
          <w:p w14:paraId="22BADCD7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 xml:space="preserve">Legal Aid of Nebraska </w:t>
            </w:r>
          </w:p>
        </w:tc>
        <w:tc>
          <w:tcPr>
            <w:tcW w:w="1977" w:type="dxa"/>
          </w:tcPr>
          <w:p w14:paraId="75B6D7E1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214 N. 7</w:t>
            </w:r>
            <w:r w:rsidRPr="00FF6E17">
              <w:rPr>
                <w:bCs/>
                <w:sz w:val="28"/>
                <w:szCs w:val="28"/>
                <w:vertAlign w:val="superscript"/>
              </w:rPr>
              <w:t>th</w:t>
            </w:r>
            <w:r w:rsidRPr="00FF6E17">
              <w:rPr>
                <w:bCs/>
                <w:sz w:val="28"/>
                <w:szCs w:val="28"/>
              </w:rPr>
              <w:t xml:space="preserve"> St. Suite 10</w:t>
            </w:r>
          </w:p>
        </w:tc>
        <w:tc>
          <w:tcPr>
            <w:tcW w:w="1710" w:type="dxa"/>
          </w:tcPr>
          <w:p w14:paraId="0284C04A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Norfolk, NE</w:t>
            </w:r>
          </w:p>
        </w:tc>
        <w:tc>
          <w:tcPr>
            <w:tcW w:w="4230" w:type="dxa"/>
          </w:tcPr>
          <w:p w14:paraId="61C97F57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402-644-4761</w:t>
            </w:r>
          </w:p>
          <w:p w14:paraId="39D17993" w14:textId="5A3A4B31" w:rsidR="00EB5E5E" w:rsidRPr="00FF6E17" w:rsidRDefault="00EB5E5E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800-672-8319 (Toll Free)</w:t>
            </w:r>
          </w:p>
        </w:tc>
        <w:tc>
          <w:tcPr>
            <w:tcW w:w="5215" w:type="dxa"/>
            <w:vMerge w:val="restart"/>
          </w:tcPr>
          <w:p w14:paraId="3431DA11" w14:textId="6F5D303C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Social Security Benefits, Disabilities Benefits, Veterans Benefits, Earned Income Tax Credit, Bankruptcy, House Evictions, Landlord/ Tenant, Foreclosures, Child Advocacy,</w:t>
            </w:r>
            <w:r w:rsidR="00EB5E5E" w:rsidRPr="00FF6E17">
              <w:rPr>
                <w:bCs/>
                <w:sz w:val="28"/>
                <w:szCs w:val="28"/>
              </w:rPr>
              <w:t xml:space="preserve"> </w:t>
            </w:r>
            <w:r w:rsidRPr="00FF6E17">
              <w:rPr>
                <w:bCs/>
                <w:sz w:val="28"/>
                <w:szCs w:val="28"/>
              </w:rPr>
              <w:t>Child Support, Divorce</w:t>
            </w:r>
            <w:r w:rsidR="00E800A4" w:rsidRPr="00FF6E17">
              <w:rPr>
                <w:bCs/>
                <w:sz w:val="28"/>
                <w:szCs w:val="28"/>
              </w:rPr>
              <w:t xml:space="preserve">. Many other services available. See link below. </w:t>
            </w:r>
          </w:p>
          <w:p w14:paraId="77878A99" w14:textId="48809E0D" w:rsidR="00957E66" w:rsidRPr="00FF6E17" w:rsidRDefault="00925DAD" w:rsidP="00957E66">
            <w:pPr>
              <w:rPr>
                <w:bCs/>
                <w:sz w:val="28"/>
                <w:szCs w:val="28"/>
              </w:rPr>
            </w:pPr>
            <w:hyperlink r:id="rId6" w:history="1">
              <w:r w:rsidR="00E50F54" w:rsidRPr="00FF6E17">
                <w:rPr>
                  <w:rStyle w:val="Hyperlink"/>
                  <w:bCs/>
                  <w:sz w:val="28"/>
                  <w:szCs w:val="28"/>
                </w:rPr>
                <w:t>www.legalaidofnebraska.org/how-we-help/call-for-help/</w:t>
              </w:r>
            </w:hyperlink>
            <w:r w:rsidR="00E800A4" w:rsidRPr="00FF6E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57E66" w:rsidRPr="00FF6E17" w14:paraId="72693B67" w14:textId="77777777" w:rsidTr="00E800A4">
        <w:trPr>
          <w:trHeight w:val="647"/>
        </w:trPr>
        <w:tc>
          <w:tcPr>
            <w:tcW w:w="2073" w:type="dxa"/>
            <w:vMerge/>
          </w:tcPr>
          <w:p w14:paraId="2E45D1A9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14:paraId="4DF29594" w14:textId="3B2C8553" w:rsidR="00957E66" w:rsidRPr="00FF6E17" w:rsidRDefault="00E50F54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941 “O” St.</w:t>
            </w:r>
          </w:p>
          <w:p w14:paraId="3603899C" w14:textId="28208468" w:rsidR="00E50F54" w:rsidRPr="00FF6E17" w:rsidRDefault="00E50F54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Suite 325</w:t>
            </w:r>
          </w:p>
          <w:p w14:paraId="47891F41" w14:textId="416800C6" w:rsidR="00E50F54" w:rsidRPr="00FF6E17" w:rsidRDefault="00E50F54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7280D8CD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Lincoln, NE</w:t>
            </w:r>
          </w:p>
        </w:tc>
        <w:tc>
          <w:tcPr>
            <w:tcW w:w="4230" w:type="dxa"/>
          </w:tcPr>
          <w:p w14:paraId="4677DA2A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402-435-2161</w:t>
            </w:r>
          </w:p>
          <w:p w14:paraId="5E6326C3" w14:textId="1255FD0B" w:rsidR="00EB5E5E" w:rsidRPr="00FF6E17" w:rsidRDefault="00EB5E5E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800-742-7555 (Toll Free)</w:t>
            </w:r>
          </w:p>
          <w:p w14:paraId="540A28A8" w14:textId="2663D15A" w:rsidR="00EB5E5E" w:rsidRPr="00FF6E17" w:rsidRDefault="00EB5E5E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5215" w:type="dxa"/>
            <w:vMerge/>
          </w:tcPr>
          <w:p w14:paraId="24C69C5C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</w:tr>
      <w:tr w:rsidR="00957E66" w:rsidRPr="00FF6E17" w14:paraId="1877243B" w14:textId="77777777" w:rsidTr="00E800A4">
        <w:trPr>
          <w:trHeight w:val="773"/>
        </w:trPr>
        <w:tc>
          <w:tcPr>
            <w:tcW w:w="2073" w:type="dxa"/>
            <w:vMerge/>
          </w:tcPr>
          <w:p w14:paraId="4A18D148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14:paraId="3521A288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209 S. 19</w:t>
            </w:r>
            <w:r w:rsidRPr="00FF6E17">
              <w:rPr>
                <w:bCs/>
                <w:sz w:val="28"/>
                <w:szCs w:val="28"/>
                <w:vertAlign w:val="superscript"/>
              </w:rPr>
              <w:t>th</w:t>
            </w:r>
            <w:r w:rsidRPr="00FF6E17">
              <w:rPr>
                <w:bCs/>
                <w:sz w:val="28"/>
                <w:szCs w:val="28"/>
              </w:rPr>
              <w:t xml:space="preserve"> St. Suite 200</w:t>
            </w:r>
          </w:p>
        </w:tc>
        <w:tc>
          <w:tcPr>
            <w:tcW w:w="1710" w:type="dxa"/>
          </w:tcPr>
          <w:p w14:paraId="6664FA0B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Omaha, NE</w:t>
            </w:r>
          </w:p>
        </w:tc>
        <w:tc>
          <w:tcPr>
            <w:tcW w:w="4230" w:type="dxa"/>
          </w:tcPr>
          <w:p w14:paraId="38CE9FFA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402-348-1069</w:t>
            </w:r>
          </w:p>
          <w:p w14:paraId="4AD97281" w14:textId="7B3047BA" w:rsidR="00EB5E5E" w:rsidRPr="00FF6E17" w:rsidRDefault="00EB5E5E" w:rsidP="00957E66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888-991-9921 (Toll Free)</w:t>
            </w:r>
          </w:p>
        </w:tc>
        <w:tc>
          <w:tcPr>
            <w:tcW w:w="5215" w:type="dxa"/>
            <w:vMerge/>
          </w:tcPr>
          <w:p w14:paraId="130A9808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</w:tr>
      <w:tr w:rsidR="00957E66" w:rsidRPr="00FF6E17" w14:paraId="39612BDD" w14:textId="77777777" w:rsidTr="00EB5E5E">
        <w:trPr>
          <w:trHeight w:val="192"/>
        </w:trPr>
        <w:tc>
          <w:tcPr>
            <w:tcW w:w="2073" w:type="dxa"/>
            <w:vMerge/>
          </w:tcPr>
          <w:p w14:paraId="2DB59D30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14:paraId="2B5C054B" w14:textId="6B4BB939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443D355" w14:textId="4B1121D5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390F297D" w14:textId="43AFD1D1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  <w:tc>
          <w:tcPr>
            <w:tcW w:w="5215" w:type="dxa"/>
            <w:vMerge/>
          </w:tcPr>
          <w:p w14:paraId="15B77070" w14:textId="77777777" w:rsidR="00957E66" w:rsidRPr="00FF6E17" w:rsidRDefault="00957E66" w:rsidP="00957E66">
            <w:pPr>
              <w:rPr>
                <w:bCs/>
                <w:sz w:val="28"/>
                <w:szCs w:val="28"/>
              </w:rPr>
            </w:pPr>
          </w:p>
        </w:tc>
      </w:tr>
      <w:tr w:rsidR="00E800A4" w:rsidRPr="00FF6E17" w14:paraId="209BDDA1" w14:textId="77777777" w:rsidTr="00E800A4">
        <w:trPr>
          <w:trHeight w:val="972"/>
        </w:trPr>
        <w:tc>
          <w:tcPr>
            <w:tcW w:w="2073" w:type="dxa"/>
            <w:shd w:val="clear" w:color="auto" w:fill="DBE5F1" w:themeFill="accent1" w:themeFillTint="33"/>
          </w:tcPr>
          <w:p w14:paraId="5551FE4E" w14:textId="7DB1C983" w:rsidR="00E800A4" w:rsidRPr="00FF6E17" w:rsidRDefault="00E50F5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Native American Access Line</w:t>
            </w:r>
            <w:r w:rsidR="00E800A4" w:rsidRPr="00FF6E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shd w:val="clear" w:color="auto" w:fill="DBE5F1" w:themeFill="accent1" w:themeFillTint="33"/>
          </w:tcPr>
          <w:p w14:paraId="4595E621" w14:textId="288C9C3B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14:paraId="22AA5A21" w14:textId="35523DCE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DBE5F1" w:themeFill="accent1" w:themeFillTint="33"/>
          </w:tcPr>
          <w:p w14:paraId="7C506B2B" w14:textId="7287094D" w:rsidR="00E800A4" w:rsidRPr="00FF6E17" w:rsidRDefault="00E50F5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1-800-729-9908</w:t>
            </w:r>
            <w:r w:rsidR="00E800A4" w:rsidRPr="00FF6E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  <w:shd w:val="clear" w:color="auto" w:fill="DBE5F1" w:themeFill="accent1" w:themeFillTint="33"/>
          </w:tcPr>
          <w:p w14:paraId="673A878A" w14:textId="6881140B" w:rsidR="00E800A4" w:rsidRPr="00FF6E17" w:rsidRDefault="00E50F5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 xml:space="preserve">Family Law, Juvenile Law, Criminal Law, Tribal Education, Tribal </w:t>
            </w:r>
            <w:proofErr w:type="spellStart"/>
            <w:r w:rsidRPr="00FF6E17">
              <w:rPr>
                <w:bCs/>
                <w:sz w:val="28"/>
                <w:szCs w:val="28"/>
              </w:rPr>
              <w:t>Collectsion</w:t>
            </w:r>
            <w:proofErr w:type="spellEnd"/>
            <w:r w:rsidRPr="00FF6E17">
              <w:rPr>
                <w:bCs/>
                <w:sz w:val="28"/>
                <w:szCs w:val="28"/>
              </w:rPr>
              <w:t xml:space="preserve"> &amp; Garnishments. </w:t>
            </w:r>
          </w:p>
          <w:p w14:paraId="342C3FE4" w14:textId="083405CB" w:rsidR="00E800A4" w:rsidRPr="00FF6E17" w:rsidRDefault="00925DAD" w:rsidP="00E800A4">
            <w:pPr>
              <w:rPr>
                <w:bCs/>
                <w:sz w:val="28"/>
                <w:szCs w:val="28"/>
              </w:rPr>
            </w:pPr>
            <w:hyperlink r:id="rId7" w:history="1">
              <w:r w:rsidR="00E50F54" w:rsidRPr="00FF6E17">
                <w:rPr>
                  <w:rStyle w:val="Hyperlink"/>
                  <w:bCs/>
                  <w:sz w:val="28"/>
                  <w:szCs w:val="28"/>
                </w:rPr>
                <w:t>www.legalaidofnebraska.org/how-we-help/programs-and-projects/native-american/</w:t>
              </w:r>
            </w:hyperlink>
            <w:r w:rsidR="00E50F54" w:rsidRPr="00FF6E17">
              <w:rPr>
                <w:bCs/>
                <w:sz w:val="28"/>
                <w:szCs w:val="28"/>
              </w:rPr>
              <w:t xml:space="preserve">   </w:t>
            </w:r>
            <w:r w:rsidR="00E800A4" w:rsidRPr="00FF6E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800A4" w:rsidRPr="00FF6E17" w14:paraId="12670629" w14:textId="77777777" w:rsidTr="00E800A4">
        <w:trPr>
          <w:trHeight w:val="972"/>
        </w:trPr>
        <w:tc>
          <w:tcPr>
            <w:tcW w:w="2073" w:type="dxa"/>
          </w:tcPr>
          <w:p w14:paraId="695C922C" w14:textId="227B3B31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Disability Rights Nebraska</w:t>
            </w:r>
          </w:p>
        </w:tc>
        <w:tc>
          <w:tcPr>
            <w:tcW w:w="1977" w:type="dxa"/>
          </w:tcPr>
          <w:p w14:paraId="664A18FA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134 S. 13</w:t>
            </w:r>
            <w:r w:rsidRPr="00FF6E17">
              <w:rPr>
                <w:bCs/>
                <w:sz w:val="28"/>
                <w:szCs w:val="28"/>
                <w:vertAlign w:val="superscript"/>
              </w:rPr>
              <w:t>th</w:t>
            </w:r>
            <w:r w:rsidRPr="00FF6E17">
              <w:rPr>
                <w:bCs/>
                <w:sz w:val="28"/>
                <w:szCs w:val="28"/>
              </w:rPr>
              <w:t xml:space="preserve"> St Suite 600</w:t>
            </w:r>
          </w:p>
          <w:p w14:paraId="64E956BF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</w:p>
          <w:p w14:paraId="1F608125" w14:textId="66B1D8A4" w:rsidR="00E800A4" w:rsidRPr="00FF6E17" w:rsidRDefault="00E800A4" w:rsidP="00E50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A4ACB40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Lincoln, NE</w:t>
            </w:r>
          </w:p>
          <w:p w14:paraId="6A2B01CA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</w:p>
          <w:p w14:paraId="3FB150A4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</w:p>
          <w:p w14:paraId="54473624" w14:textId="4F98B1FE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0264867F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402-474-3183</w:t>
            </w:r>
          </w:p>
          <w:p w14:paraId="639B9B05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 xml:space="preserve">800-422-6691 (Toll Free) </w:t>
            </w:r>
          </w:p>
          <w:p w14:paraId="4AF4EAC7" w14:textId="5E5DC26B" w:rsidR="00E800A4" w:rsidRPr="00FF6E17" w:rsidRDefault="00925DAD" w:rsidP="00E800A4">
            <w:pPr>
              <w:rPr>
                <w:bCs/>
                <w:sz w:val="28"/>
                <w:szCs w:val="28"/>
              </w:rPr>
            </w:pPr>
            <w:hyperlink r:id="rId8" w:history="1">
              <w:r w:rsidR="00E50F54" w:rsidRPr="00FF6E17">
                <w:rPr>
                  <w:rStyle w:val="Hyperlink"/>
                  <w:bCs/>
                  <w:sz w:val="28"/>
                  <w:szCs w:val="28"/>
                </w:rPr>
                <w:t>info@disabilityrightsnebraska.org</w:t>
              </w:r>
            </w:hyperlink>
            <w:r w:rsidR="00E50F54" w:rsidRPr="00FF6E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</w:tcPr>
          <w:p w14:paraId="2F212B6D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Offers legal representation and advocacy to people with disabilities and their families</w:t>
            </w:r>
          </w:p>
          <w:p w14:paraId="30DFBD1E" w14:textId="4495F599" w:rsidR="00E800A4" w:rsidRPr="00FF6E17" w:rsidRDefault="00925DAD" w:rsidP="00E800A4">
            <w:pPr>
              <w:rPr>
                <w:bCs/>
                <w:sz w:val="28"/>
                <w:szCs w:val="28"/>
              </w:rPr>
            </w:pPr>
            <w:hyperlink r:id="rId9" w:history="1">
              <w:r w:rsidR="00EB5E5E" w:rsidRPr="00FF6E17">
                <w:rPr>
                  <w:rStyle w:val="Hyperlink"/>
                  <w:bCs/>
                  <w:sz w:val="28"/>
                  <w:szCs w:val="28"/>
                </w:rPr>
                <w:t>www.disabilityrightsnebraska.org/</w:t>
              </w:r>
            </w:hyperlink>
          </w:p>
        </w:tc>
      </w:tr>
      <w:tr w:rsidR="00E800A4" w:rsidRPr="00FF6E17" w14:paraId="27E940D4" w14:textId="77777777" w:rsidTr="00E800A4">
        <w:trPr>
          <w:trHeight w:val="972"/>
        </w:trPr>
        <w:tc>
          <w:tcPr>
            <w:tcW w:w="2073" w:type="dxa"/>
            <w:shd w:val="clear" w:color="auto" w:fill="DBE5F1" w:themeFill="accent1" w:themeFillTint="33"/>
          </w:tcPr>
          <w:p w14:paraId="333FA16C" w14:textId="77BF501F" w:rsidR="00E800A4" w:rsidRPr="00FF6E17" w:rsidRDefault="00EB5E5E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Protect the Good Life</w:t>
            </w:r>
          </w:p>
        </w:tc>
        <w:tc>
          <w:tcPr>
            <w:tcW w:w="1977" w:type="dxa"/>
            <w:shd w:val="clear" w:color="auto" w:fill="DBE5F1" w:themeFill="accent1" w:themeFillTint="33"/>
          </w:tcPr>
          <w:p w14:paraId="2B208ADF" w14:textId="00695448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 xml:space="preserve">2115 State Capitol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1A7C504D" w14:textId="63D3006E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Lincoln, NE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14:paraId="26CB821B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402-471-268</w:t>
            </w:r>
            <w:r w:rsidR="00EB5E5E" w:rsidRPr="00FF6E17">
              <w:rPr>
                <w:bCs/>
                <w:sz w:val="28"/>
                <w:szCs w:val="28"/>
              </w:rPr>
              <w:t>2</w:t>
            </w:r>
          </w:p>
          <w:p w14:paraId="4638E0F3" w14:textId="77777777" w:rsidR="00EB5E5E" w:rsidRPr="00FF6E17" w:rsidRDefault="00EB5E5E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800-727-6423 (Toll Free)</w:t>
            </w:r>
          </w:p>
          <w:p w14:paraId="13982449" w14:textId="77777777" w:rsidR="00EB5E5E" w:rsidRPr="00FF6E17" w:rsidRDefault="00EB5E5E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888-850-7555 (Spanish)</w:t>
            </w:r>
          </w:p>
          <w:p w14:paraId="2E2151CC" w14:textId="0F5FA345" w:rsidR="00EB5E5E" w:rsidRPr="00FF6E17" w:rsidRDefault="00EB5E5E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>888-287-0778 (Senior)</w:t>
            </w:r>
          </w:p>
        </w:tc>
        <w:tc>
          <w:tcPr>
            <w:tcW w:w="5215" w:type="dxa"/>
            <w:shd w:val="clear" w:color="auto" w:fill="DBE5F1" w:themeFill="accent1" w:themeFillTint="33"/>
          </w:tcPr>
          <w:p w14:paraId="2C1638E1" w14:textId="77777777" w:rsidR="00E800A4" w:rsidRPr="00FF6E17" w:rsidRDefault="00E800A4" w:rsidP="00E800A4">
            <w:pPr>
              <w:rPr>
                <w:bCs/>
                <w:sz w:val="28"/>
                <w:szCs w:val="28"/>
              </w:rPr>
            </w:pPr>
            <w:r w:rsidRPr="00FF6E17">
              <w:rPr>
                <w:bCs/>
                <w:sz w:val="28"/>
                <w:szCs w:val="28"/>
              </w:rPr>
              <w:t xml:space="preserve">Provides consumer education, mediation of consumer complaints, and enforcement.  </w:t>
            </w:r>
          </w:p>
          <w:p w14:paraId="4F4BBEF3" w14:textId="0E1BCDB5" w:rsidR="00EB5E5E" w:rsidRPr="00FF6E17" w:rsidRDefault="00925DAD" w:rsidP="00E800A4">
            <w:pPr>
              <w:rPr>
                <w:bCs/>
                <w:sz w:val="28"/>
                <w:szCs w:val="28"/>
              </w:rPr>
            </w:pPr>
            <w:hyperlink r:id="rId10" w:history="1">
              <w:r w:rsidR="00EB5E5E" w:rsidRPr="00FF6E17">
                <w:rPr>
                  <w:rStyle w:val="Hyperlink"/>
                  <w:bCs/>
                  <w:sz w:val="28"/>
                  <w:szCs w:val="28"/>
                </w:rPr>
                <w:t>protectthegoodlife.nebraska.gov/</w:t>
              </w:r>
            </w:hyperlink>
            <w:r w:rsidR="00EB5E5E" w:rsidRPr="00FF6E1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2E22998A" w14:textId="0BC2B917" w:rsidR="00FF6E17" w:rsidRPr="00FF6E17" w:rsidRDefault="00FF6E17" w:rsidP="00FF6E17">
      <w:pPr>
        <w:spacing w:after="100" w:afterAutospacing="1" w:line="240" w:lineRule="auto"/>
        <w:contextualSpacing/>
        <w:jc w:val="center"/>
        <w:rPr>
          <w:bCs/>
          <w:sz w:val="16"/>
        </w:rPr>
      </w:pPr>
      <w:r w:rsidRPr="00FF6E17">
        <w:rPr>
          <w:bCs/>
          <w:noProof/>
          <w:sz w:val="16"/>
        </w:rPr>
        <w:drawing>
          <wp:anchor distT="0" distB="0" distL="114300" distR="114300" simplePos="0" relativeHeight="251676160" behindDoc="1" locked="0" layoutInCell="1" allowOverlap="1" wp14:anchorId="6B8E3533" wp14:editId="597888AE">
            <wp:simplePos x="0" y="0"/>
            <wp:positionH relativeFrom="column">
              <wp:posOffset>5695950</wp:posOffset>
            </wp:positionH>
            <wp:positionV relativeFrom="paragraph">
              <wp:posOffset>5208905</wp:posOffset>
            </wp:positionV>
            <wp:extent cx="704850" cy="544195"/>
            <wp:effectExtent l="0" t="0" r="0" b="8255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E17">
        <w:rPr>
          <w:bCs/>
          <w:noProof/>
          <w:sz w:val="16"/>
        </w:rPr>
        <w:drawing>
          <wp:anchor distT="0" distB="0" distL="114300" distR="114300" simplePos="0" relativeHeight="251675136" behindDoc="0" locked="0" layoutInCell="1" allowOverlap="1" wp14:anchorId="259286C6" wp14:editId="012C5EE9">
            <wp:simplePos x="0" y="0"/>
            <wp:positionH relativeFrom="margin">
              <wp:posOffset>2381250</wp:posOffset>
            </wp:positionH>
            <wp:positionV relativeFrom="paragraph">
              <wp:posOffset>5207635</wp:posOffset>
            </wp:positionV>
            <wp:extent cx="585573" cy="532152"/>
            <wp:effectExtent l="0" t="0" r="5080" b="1270"/>
            <wp:wrapNone/>
            <wp:docPr id="8" name="Picture 8" descr="Butterflies isolated over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utterflies isolated over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3" cy="5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05F88" w14:textId="1DFDBDA6" w:rsidR="00FF6E17" w:rsidRPr="00FF6E17" w:rsidRDefault="00FF6E17" w:rsidP="00FF6E17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2A614998" w14:textId="18DB5BFC" w:rsidR="00FF6E17" w:rsidRPr="00FF6E17" w:rsidRDefault="00FF6E17" w:rsidP="00FF6E17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4FA6321B" w14:textId="77777777" w:rsidR="00FF6E17" w:rsidRPr="00FF6E17" w:rsidRDefault="00FF6E17" w:rsidP="00FF6E17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7B78D230" w14:textId="77777777" w:rsidR="00FF6E17" w:rsidRPr="00FF6E17" w:rsidRDefault="00FF6E17" w:rsidP="00FF6E17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0069041A" w14:textId="0D5ABB84" w:rsidR="00FF6E17" w:rsidRPr="00FF6E17" w:rsidRDefault="00FF6E17" w:rsidP="00FF6E17">
      <w:pPr>
        <w:spacing w:after="100" w:afterAutospacing="1" w:line="240" w:lineRule="auto"/>
        <w:contextualSpacing/>
        <w:jc w:val="center"/>
        <w:rPr>
          <w:bCs/>
          <w:sz w:val="20"/>
          <w:szCs w:val="20"/>
        </w:rPr>
      </w:pPr>
      <w:r w:rsidRPr="00FF6E17">
        <w:rPr>
          <w:bCs/>
          <w:sz w:val="16"/>
        </w:rPr>
        <w:t xml:space="preserve"> </w:t>
      </w:r>
      <w:r w:rsidRPr="00FF6E17">
        <w:rPr>
          <w:bCs/>
          <w:sz w:val="19"/>
          <w:szCs w:val="19"/>
        </w:rPr>
        <w:t xml:space="preserve">Caring Connections Coalition: </w:t>
      </w:r>
      <w:r w:rsidRPr="00FF6E17">
        <w:rPr>
          <w:bCs/>
          <w:sz w:val="20"/>
          <w:szCs w:val="20"/>
        </w:rPr>
        <w:t xml:space="preserve">Resource Directory first developed in 2009 for the Caring Connections Coalition. Last updated </w:t>
      </w:r>
      <w:r>
        <w:rPr>
          <w:bCs/>
          <w:sz w:val="20"/>
          <w:szCs w:val="20"/>
        </w:rPr>
        <w:t>December 2021</w:t>
      </w:r>
      <w:r w:rsidRPr="00FF6E17">
        <w:rPr>
          <w:bCs/>
          <w:sz w:val="20"/>
          <w:szCs w:val="20"/>
        </w:rPr>
        <w:t>.</w:t>
      </w:r>
    </w:p>
    <w:p w14:paraId="57CEF910" w14:textId="77777777" w:rsidR="00FF6E17" w:rsidRPr="00FF6E17" w:rsidRDefault="00FF6E17" w:rsidP="00FF6E17">
      <w:pPr>
        <w:spacing w:after="100" w:afterAutospacing="1" w:line="240" w:lineRule="auto"/>
        <w:contextualSpacing/>
        <w:jc w:val="center"/>
        <w:rPr>
          <w:bCs/>
          <w:sz w:val="20"/>
          <w:szCs w:val="20"/>
        </w:rPr>
      </w:pPr>
      <w:r w:rsidRPr="00FF6E17">
        <w:rPr>
          <w:bCs/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3777CF41" w14:textId="21064C7B" w:rsidR="00987F0C" w:rsidRPr="00FF6E17" w:rsidRDefault="00987F0C" w:rsidP="00957E66">
      <w:pPr>
        <w:spacing w:after="0" w:line="240" w:lineRule="auto"/>
        <w:jc w:val="center"/>
        <w:rPr>
          <w:rFonts w:ascii="Calibri" w:eastAsia="Times New Roman" w:hAnsi="Calibri" w:cs="Calibri"/>
          <w:bCs/>
          <w:color w:val="366092"/>
          <w:sz w:val="20"/>
          <w:szCs w:val="20"/>
        </w:rPr>
      </w:pPr>
    </w:p>
    <w:p w14:paraId="7A746E77" w14:textId="46FFB73A" w:rsidR="00957E66" w:rsidRPr="00FF6E17" w:rsidRDefault="00C14EFA" w:rsidP="006B0024">
      <w:pPr>
        <w:spacing w:after="100" w:afterAutospacing="1" w:line="240" w:lineRule="auto"/>
        <w:contextualSpacing/>
        <w:jc w:val="center"/>
        <w:rPr>
          <w:bCs/>
          <w:sz w:val="16"/>
        </w:rPr>
      </w:pPr>
      <w:r w:rsidRPr="00FF6E17">
        <w:rPr>
          <w:rFonts w:ascii="Calibri" w:eastAsia="Times New Roman" w:hAnsi="Calibri" w:cs="Calibri"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5B25089B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 w:rsidRPr="00FF6E17">
        <w:rPr>
          <w:rFonts w:ascii="Calibri" w:eastAsia="Times New Roman" w:hAnsi="Calibri" w:cs="Calibri"/>
          <w:bCs/>
          <w:color w:val="366092"/>
          <w:sz w:val="20"/>
          <w:szCs w:val="20"/>
        </w:rPr>
        <w:br w:type="textWrapping" w:clear="all"/>
      </w:r>
      <w:r w:rsidR="00CC4372" w:rsidRPr="00FF6E17">
        <w:rPr>
          <w:bCs/>
          <w:sz w:val="16"/>
        </w:rPr>
        <w:t xml:space="preserve">                                                  </w:t>
      </w:r>
    </w:p>
    <w:p w14:paraId="35589574" w14:textId="407AE875" w:rsidR="00957E66" w:rsidRPr="00FF6E17" w:rsidRDefault="00957E66" w:rsidP="006B0024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65A8F8EA" w14:textId="2A372BC9" w:rsidR="00957E66" w:rsidRPr="00FF6E17" w:rsidRDefault="00957E66" w:rsidP="006B0024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333ED78C" w14:textId="462B80B7" w:rsidR="00957E66" w:rsidRPr="00FF6E17" w:rsidRDefault="00957E66" w:rsidP="006B0024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01B448FA" w14:textId="2F4E2AC2" w:rsidR="00957E66" w:rsidRPr="00FF6E17" w:rsidRDefault="00957E66" w:rsidP="006B0024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15C664D9" w14:textId="77777777" w:rsidR="00957E66" w:rsidRPr="00FF6E17" w:rsidRDefault="00957E66" w:rsidP="006B0024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5E9F36A9" w14:textId="77777777" w:rsidR="00957E66" w:rsidRPr="00FF6E17" w:rsidRDefault="00957E66" w:rsidP="006B0024">
      <w:pPr>
        <w:spacing w:after="100" w:afterAutospacing="1" w:line="240" w:lineRule="auto"/>
        <w:contextualSpacing/>
        <w:jc w:val="center"/>
        <w:rPr>
          <w:bCs/>
          <w:sz w:val="16"/>
        </w:rPr>
      </w:pPr>
    </w:p>
    <w:p w14:paraId="368C0C1E" w14:textId="79A39136" w:rsidR="00CC4372" w:rsidRPr="00FF6E17" w:rsidRDefault="00CC4372" w:rsidP="00957E66">
      <w:pPr>
        <w:spacing w:after="100" w:afterAutospacing="1" w:line="240" w:lineRule="auto"/>
        <w:rPr>
          <w:bCs/>
          <w:sz w:val="20"/>
          <w:szCs w:val="20"/>
        </w:rPr>
      </w:pPr>
    </w:p>
    <w:p w14:paraId="30B0A453" w14:textId="21A21C92" w:rsidR="00CC4372" w:rsidRPr="00FF6E17" w:rsidRDefault="00CC4372" w:rsidP="00CC4372">
      <w:pPr>
        <w:pStyle w:val="Footer"/>
        <w:spacing w:after="100" w:afterAutospacing="1"/>
        <w:rPr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365" w:tblpY="346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541"/>
        <w:gridCol w:w="2149"/>
        <w:gridCol w:w="3095"/>
        <w:gridCol w:w="5810"/>
      </w:tblGrid>
      <w:tr w:rsidR="00083AA8" w:rsidRPr="00FF6E17" w14:paraId="29CF3F4D" w14:textId="77777777" w:rsidTr="00957E66">
        <w:trPr>
          <w:trHeight w:val="440"/>
        </w:trPr>
        <w:tc>
          <w:tcPr>
            <w:tcW w:w="2610" w:type="dxa"/>
            <w:shd w:val="clear" w:color="auto" w:fill="8DB3E2" w:themeFill="text2" w:themeFillTint="66"/>
          </w:tcPr>
          <w:p w14:paraId="1039399E" w14:textId="77777777" w:rsidR="00083AA8" w:rsidRPr="00FF6E17" w:rsidRDefault="00083AA8" w:rsidP="00083AA8">
            <w:pPr>
              <w:rPr>
                <w:bCs/>
                <w:sz w:val="32"/>
                <w:szCs w:val="32"/>
              </w:rPr>
            </w:pPr>
            <w:r w:rsidRPr="00FF6E17">
              <w:rPr>
                <w:bCs/>
                <w:sz w:val="32"/>
                <w:szCs w:val="32"/>
              </w:rPr>
              <w:t xml:space="preserve">Organization </w:t>
            </w:r>
          </w:p>
        </w:tc>
        <w:tc>
          <w:tcPr>
            <w:tcW w:w="1541" w:type="dxa"/>
            <w:shd w:val="clear" w:color="auto" w:fill="8DB3E2" w:themeFill="text2" w:themeFillTint="66"/>
          </w:tcPr>
          <w:p w14:paraId="7E6422D5" w14:textId="77777777" w:rsidR="00083AA8" w:rsidRPr="00FF6E17" w:rsidRDefault="00083AA8" w:rsidP="00083AA8">
            <w:pPr>
              <w:rPr>
                <w:bCs/>
                <w:sz w:val="32"/>
                <w:szCs w:val="32"/>
              </w:rPr>
            </w:pPr>
            <w:r w:rsidRPr="00FF6E17">
              <w:rPr>
                <w:bCs/>
                <w:sz w:val="32"/>
                <w:szCs w:val="32"/>
              </w:rPr>
              <w:t xml:space="preserve">Address </w:t>
            </w:r>
          </w:p>
        </w:tc>
        <w:tc>
          <w:tcPr>
            <w:tcW w:w="2149" w:type="dxa"/>
            <w:shd w:val="clear" w:color="auto" w:fill="8DB3E2" w:themeFill="text2" w:themeFillTint="66"/>
          </w:tcPr>
          <w:p w14:paraId="62994DAC" w14:textId="77777777" w:rsidR="00083AA8" w:rsidRPr="00FF6E17" w:rsidRDefault="00083AA8" w:rsidP="00083AA8">
            <w:pPr>
              <w:rPr>
                <w:bCs/>
                <w:sz w:val="32"/>
                <w:szCs w:val="32"/>
              </w:rPr>
            </w:pPr>
            <w:r w:rsidRPr="00FF6E17">
              <w:rPr>
                <w:bCs/>
                <w:sz w:val="32"/>
                <w:szCs w:val="32"/>
              </w:rPr>
              <w:t xml:space="preserve">City </w:t>
            </w:r>
          </w:p>
        </w:tc>
        <w:tc>
          <w:tcPr>
            <w:tcW w:w="3095" w:type="dxa"/>
            <w:shd w:val="clear" w:color="auto" w:fill="8DB3E2" w:themeFill="text2" w:themeFillTint="66"/>
          </w:tcPr>
          <w:p w14:paraId="2E45A8E9" w14:textId="77777777" w:rsidR="00083AA8" w:rsidRPr="00FF6E17" w:rsidRDefault="00083AA8" w:rsidP="00083AA8">
            <w:pPr>
              <w:rPr>
                <w:bCs/>
                <w:sz w:val="32"/>
                <w:szCs w:val="32"/>
              </w:rPr>
            </w:pPr>
            <w:r w:rsidRPr="00FF6E17">
              <w:rPr>
                <w:bCs/>
                <w:sz w:val="32"/>
                <w:szCs w:val="32"/>
              </w:rPr>
              <w:t xml:space="preserve">Phone </w:t>
            </w:r>
          </w:p>
        </w:tc>
        <w:tc>
          <w:tcPr>
            <w:tcW w:w="5810" w:type="dxa"/>
            <w:shd w:val="clear" w:color="auto" w:fill="8DB3E2" w:themeFill="text2" w:themeFillTint="66"/>
          </w:tcPr>
          <w:p w14:paraId="416DBBED" w14:textId="77777777" w:rsidR="00083AA8" w:rsidRPr="00FF6E17" w:rsidRDefault="00083AA8" w:rsidP="00083AA8">
            <w:pPr>
              <w:rPr>
                <w:bCs/>
                <w:sz w:val="32"/>
                <w:szCs w:val="32"/>
              </w:rPr>
            </w:pPr>
            <w:r w:rsidRPr="00FF6E17">
              <w:rPr>
                <w:bCs/>
                <w:sz w:val="32"/>
                <w:szCs w:val="32"/>
              </w:rPr>
              <w:t>Comments</w:t>
            </w:r>
          </w:p>
        </w:tc>
      </w:tr>
      <w:tr w:rsidR="00083AA8" w:rsidRPr="00FF6E17" w14:paraId="6786CF71" w14:textId="77777777" w:rsidTr="00957E66">
        <w:trPr>
          <w:trHeight w:val="972"/>
        </w:trPr>
        <w:tc>
          <w:tcPr>
            <w:tcW w:w="2610" w:type="dxa"/>
          </w:tcPr>
          <w:p w14:paraId="0EBC3C66" w14:textId="166E0637" w:rsidR="00083AA8" w:rsidRPr="00FF6E17" w:rsidRDefault="00083AA8" w:rsidP="00083AA8">
            <w:pPr>
              <w:rPr>
                <w:bCs/>
                <w:sz w:val="28"/>
              </w:rPr>
            </w:pPr>
            <w:r w:rsidRPr="00FF6E17">
              <w:rPr>
                <w:bCs/>
                <w:sz w:val="28"/>
              </w:rPr>
              <w:t>Nebraska Department of Health and Human Services- Child Support Enforcement</w:t>
            </w:r>
          </w:p>
        </w:tc>
        <w:tc>
          <w:tcPr>
            <w:tcW w:w="1541" w:type="dxa"/>
          </w:tcPr>
          <w:p w14:paraId="6665DD35" w14:textId="67FC1668" w:rsidR="00083AA8" w:rsidRPr="00FF6E17" w:rsidRDefault="00083AA8" w:rsidP="00083AA8">
            <w:pPr>
              <w:rPr>
                <w:bCs/>
                <w:sz w:val="28"/>
              </w:rPr>
            </w:pPr>
            <w:r w:rsidRPr="00FF6E17">
              <w:rPr>
                <w:bCs/>
                <w:sz w:val="28"/>
              </w:rPr>
              <w:t xml:space="preserve">301 Centennial Mall S. </w:t>
            </w:r>
          </w:p>
        </w:tc>
        <w:tc>
          <w:tcPr>
            <w:tcW w:w="2149" w:type="dxa"/>
          </w:tcPr>
          <w:p w14:paraId="6CE43762" w14:textId="6CA053F7" w:rsidR="00083AA8" w:rsidRPr="00FF6E17" w:rsidRDefault="00083AA8" w:rsidP="00083AA8">
            <w:pPr>
              <w:rPr>
                <w:bCs/>
                <w:sz w:val="28"/>
              </w:rPr>
            </w:pPr>
            <w:r w:rsidRPr="00FF6E17">
              <w:rPr>
                <w:bCs/>
                <w:sz w:val="28"/>
              </w:rPr>
              <w:t>Lincoln, NE</w:t>
            </w:r>
          </w:p>
        </w:tc>
        <w:tc>
          <w:tcPr>
            <w:tcW w:w="3095" w:type="dxa"/>
          </w:tcPr>
          <w:p w14:paraId="484F1535" w14:textId="77777777" w:rsidR="00083AA8" w:rsidRDefault="00494F92" w:rsidP="00083A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877-631-9973</w:t>
            </w:r>
          </w:p>
          <w:p w14:paraId="0A2D917B" w14:textId="06CB2E3C" w:rsidR="00494F92" w:rsidRPr="00FF6E17" w:rsidRDefault="00494F92" w:rsidP="00083A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Option 2</w:t>
            </w:r>
          </w:p>
        </w:tc>
        <w:tc>
          <w:tcPr>
            <w:tcW w:w="5810" w:type="dxa"/>
          </w:tcPr>
          <w:p w14:paraId="50F58E89" w14:textId="77777777" w:rsidR="00083AA8" w:rsidRDefault="00083AA8" w:rsidP="00083AA8">
            <w:pPr>
              <w:rPr>
                <w:bCs/>
                <w:sz w:val="28"/>
              </w:rPr>
            </w:pPr>
            <w:r w:rsidRPr="00FF6E17">
              <w:rPr>
                <w:bCs/>
                <w:sz w:val="28"/>
              </w:rPr>
              <w:t xml:space="preserve">Provide parents assistance with financial support and medical insurance coverage for children. </w:t>
            </w:r>
          </w:p>
          <w:p w14:paraId="533A9DAE" w14:textId="58FC8B91" w:rsidR="00494F92" w:rsidRPr="00FF6E17" w:rsidRDefault="00494F92" w:rsidP="00083AA8">
            <w:pPr>
              <w:rPr>
                <w:bCs/>
                <w:sz w:val="28"/>
              </w:rPr>
            </w:pPr>
            <w:hyperlink r:id="rId14" w:history="1">
              <w:r w:rsidRPr="00DE452D">
                <w:rPr>
                  <w:rStyle w:val="Hyperlink"/>
                  <w:bCs/>
                  <w:sz w:val="28"/>
                </w:rPr>
                <w:t>https://dhhs.ne.gov/Pages/child-support.aspx</w:t>
              </w:r>
            </w:hyperlink>
            <w:r>
              <w:rPr>
                <w:bCs/>
                <w:sz w:val="28"/>
              </w:rPr>
              <w:t xml:space="preserve"> </w:t>
            </w:r>
          </w:p>
        </w:tc>
      </w:tr>
      <w:tr w:rsidR="00083AA8" w:rsidRPr="00FF6E17" w14:paraId="50E7454F" w14:textId="77777777" w:rsidTr="00957E66">
        <w:trPr>
          <w:trHeight w:val="972"/>
        </w:trPr>
        <w:tc>
          <w:tcPr>
            <w:tcW w:w="2610" w:type="dxa"/>
            <w:shd w:val="clear" w:color="auto" w:fill="DBE5F1" w:themeFill="accent1" w:themeFillTint="33"/>
          </w:tcPr>
          <w:p w14:paraId="39D106FB" w14:textId="152771D5" w:rsidR="00083AA8" w:rsidRPr="00FF6E17" w:rsidRDefault="00083AA8" w:rsidP="00083AA8">
            <w:pPr>
              <w:rPr>
                <w:bCs/>
                <w:sz w:val="28"/>
              </w:rPr>
            </w:pPr>
            <w:r w:rsidRPr="00FF6E17">
              <w:rPr>
                <w:bCs/>
                <w:sz w:val="28"/>
              </w:rPr>
              <w:t>Nebraska Mediation Center</w:t>
            </w:r>
          </w:p>
        </w:tc>
        <w:tc>
          <w:tcPr>
            <w:tcW w:w="1541" w:type="dxa"/>
            <w:shd w:val="clear" w:color="auto" w:fill="DBE5F1" w:themeFill="accent1" w:themeFillTint="33"/>
          </w:tcPr>
          <w:p w14:paraId="2305985D" w14:textId="04F60179" w:rsidR="00083AA8" w:rsidRPr="00FF6E17" w:rsidRDefault="00494F92" w:rsidP="00083A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435 North Park Ave</w:t>
            </w:r>
          </w:p>
        </w:tc>
        <w:tc>
          <w:tcPr>
            <w:tcW w:w="2149" w:type="dxa"/>
            <w:shd w:val="clear" w:color="auto" w:fill="DBE5F1" w:themeFill="accent1" w:themeFillTint="33"/>
          </w:tcPr>
          <w:p w14:paraId="28B2DEB6" w14:textId="7A5B2815" w:rsidR="00083AA8" w:rsidRPr="00FF6E17" w:rsidRDefault="00083AA8" w:rsidP="00083AA8">
            <w:pPr>
              <w:rPr>
                <w:bCs/>
                <w:sz w:val="28"/>
              </w:rPr>
            </w:pPr>
            <w:r w:rsidRPr="00FF6E17">
              <w:rPr>
                <w:bCs/>
                <w:sz w:val="28"/>
              </w:rPr>
              <w:t>Fremont, NE</w:t>
            </w:r>
          </w:p>
        </w:tc>
        <w:tc>
          <w:tcPr>
            <w:tcW w:w="3095" w:type="dxa"/>
            <w:shd w:val="clear" w:color="auto" w:fill="DBE5F1" w:themeFill="accent1" w:themeFillTint="33"/>
          </w:tcPr>
          <w:p w14:paraId="1B5C6310" w14:textId="77777777" w:rsidR="00083AA8" w:rsidRPr="00FF6E17" w:rsidRDefault="00083AA8" w:rsidP="00083AA8">
            <w:pPr>
              <w:rPr>
                <w:bCs/>
                <w:sz w:val="28"/>
              </w:rPr>
            </w:pPr>
            <w:r w:rsidRPr="00FF6E17">
              <w:rPr>
                <w:bCs/>
                <w:sz w:val="28"/>
              </w:rPr>
              <w:t>402-753-9415</w:t>
            </w:r>
          </w:p>
          <w:p w14:paraId="7116A50F" w14:textId="6CA32D1C" w:rsidR="00083AA8" w:rsidRPr="00FF6E17" w:rsidRDefault="00083AA8" w:rsidP="00083AA8">
            <w:pPr>
              <w:rPr>
                <w:bCs/>
                <w:sz w:val="28"/>
              </w:rPr>
            </w:pPr>
          </w:p>
        </w:tc>
        <w:tc>
          <w:tcPr>
            <w:tcW w:w="5810" w:type="dxa"/>
            <w:shd w:val="clear" w:color="auto" w:fill="DBE5F1" w:themeFill="accent1" w:themeFillTint="33"/>
          </w:tcPr>
          <w:p w14:paraId="7D2CC15D" w14:textId="77777777" w:rsidR="00494F92" w:rsidRDefault="00494F92" w:rsidP="00083AA8">
            <w:pPr>
              <w:rPr>
                <w:bCs/>
                <w:sz w:val="28"/>
              </w:rPr>
            </w:pPr>
            <w:hyperlink r:id="rId15" w:history="1">
              <w:r w:rsidRPr="00DE452D">
                <w:rPr>
                  <w:rStyle w:val="Hyperlink"/>
                  <w:bCs/>
                  <w:sz w:val="28"/>
                </w:rPr>
                <w:t>http://nebraskamediationcenter.com</w:t>
              </w:r>
            </w:hyperlink>
          </w:p>
          <w:p w14:paraId="0CC73274" w14:textId="26122C95" w:rsidR="00083AA8" w:rsidRPr="00FF6E17" w:rsidRDefault="00494F92" w:rsidP="00083AA8">
            <w:pPr>
              <w:rPr>
                <w:bCs/>
                <w:sz w:val="28"/>
              </w:rPr>
            </w:pPr>
            <w:hyperlink r:id="rId16" w:history="1">
              <w:r w:rsidRPr="00DE452D">
                <w:rPr>
                  <w:rStyle w:val="Hyperlink"/>
                  <w:bCs/>
                  <w:sz w:val="28"/>
                </w:rPr>
                <w:t>nmc@nebraskamediationcenter.com</w:t>
              </w:r>
            </w:hyperlink>
            <w:r>
              <w:rPr>
                <w:bCs/>
                <w:sz w:val="28"/>
              </w:rPr>
              <w:t xml:space="preserve"> </w:t>
            </w:r>
            <w:r w:rsidR="00CA5A02" w:rsidRPr="00FF6E17">
              <w:rPr>
                <w:bCs/>
                <w:sz w:val="28"/>
              </w:rPr>
              <w:t xml:space="preserve"> </w:t>
            </w:r>
          </w:p>
        </w:tc>
      </w:tr>
    </w:tbl>
    <w:p w14:paraId="14DB2E14" w14:textId="36C808A9" w:rsidR="00CC4372" w:rsidRDefault="00CC4372" w:rsidP="00CC4372">
      <w:pPr>
        <w:pStyle w:val="Footer"/>
        <w:spacing w:after="100" w:afterAutospacing="1"/>
        <w:rPr>
          <w:sz w:val="20"/>
          <w:szCs w:val="20"/>
        </w:rPr>
      </w:pPr>
    </w:p>
    <w:p w14:paraId="330119E1" w14:textId="4AB8F258" w:rsidR="00FF6E17" w:rsidRDefault="00FF6E17" w:rsidP="00CC4372">
      <w:pPr>
        <w:pStyle w:val="Footer"/>
        <w:spacing w:after="100" w:afterAutospacing="1"/>
        <w:rPr>
          <w:sz w:val="20"/>
          <w:szCs w:val="20"/>
        </w:rPr>
      </w:pPr>
    </w:p>
    <w:p w14:paraId="3435F190" w14:textId="1480E1C1" w:rsidR="00FF6E17" w:rsidRDefault="00FF6E17" w:rsidP="00CC4372">
      <w:pPr>
        <w:pStyle w:val="Footer"/>
        <w:spacing w:after="100" w:afterAutospacing="1"/>
        <w:rPr>
          <w:sz w:val="20"/>
          <w:szCs w:val="20"/>
        </w:rPr>
      </w:pPr>
    </w:p>
    <w:p w14:paraId="2F6164AF" w14:textId="5C7AABE4" w:rsidR="00FF6E17" w:rsidRDefault="00FF6E17" w:rsidP="00CC4372">
      <w:pPr>
        <w:pStyle w:val="Footer"/>
        <w:spacing w:after="100" w:afterAutospacing="1"/>
        <w:rPr>
          <w:sz w:val="20"/>
          <w:szCs w:val="20"/>
        </w:rPr>
      </w:pPr>
    </w:p>
    <w:p w14:paraId="77FF669F" w14:textId="20CB5661" w:rsidR="00FF6E17" w:rsidRDefault="00FF6E17" w:rsidP="00CC4372">
      <w:pPr>
        <w:pStyle w:val="Footer"/>
        <w:spacing w:after="100" w:afterAutospacing="1"/>
        <w:rPr>
          <w:sz w:val="20"/>
          <w:szCs w:val="20"/>
        </w:rPr>
      </w:pPr>
      <w:r w:rsidRPr="00FF6E17">
        <w:rPr>
          <w:rFonts w:ascii="Calibri" w:eastAsia="Times New Roman" w:hAnsi="Calibri" w:cs="Calibri"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3088" behindDoc="1" locked="0" layoutInCell="1" allowOverlap="1" wp14:anchorId="75A742F7" wp14:editId="7C2C19E6">
            <wp:simplePos x="0" y="0"/>
            <wp:positionH relativeFrom="column">
              <wp:posOffset>5353050</wp:posOffset>
            </wp:positionH>
            <wp:positionV relativeFrom="paragraph">
              <wp:posOffset>134620</wp:posOffset>
            </wp:positionV>
            <wp:extent cx="1324610" cy="10229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E17">
        <w:rPr>
          <w:rFonts w:ascii="Calibri" w:eastAsia="Times New Roman" w:hAnsi="Calibri" w:cs="Calibri"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07CFEE38" wp14:editId="4EC814CD">
            <wp:simplePos x="0" y="0"/>
            <wp:positionH relativeFrom="margin">
              <wp:posOffset>1933575</wp:posOffset>
            </wp:positionH>
            <wp:positionV relativeFrom="paragraph">
              <wp:posOffset>221615</wp:posOffset>
            </wp:positionV>
            <wp:extent cx="1100524" cy="1000125"/>
            <wp:effectExtent l="0" t="0" r="4445" b="0"/>
            <wp:wrapNone/>
            <wp:docPr id="3" name="Picture 3" descr="Butterflies isolated over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2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C82D4" w14:textId="478A5428" w:rsidR="00FF6E17" w:rsidRDefault="00FF6E17" w:rsidP="00CC4372">
      <w:pPr>
        <w:pStyle w:val="Footer"/>
        <w:spacing w:after="100" w:afterAutospacing="1"/>
        <w:rPr>
          <w:sz w:val="20"/>
          <w:szCs w:val="20"/>
        </w:rPr>
      </w:pPr>
    </w:p>
    <w:p w14:paraId="42C3D3AC" w14:textId="6D9C527C" w:rsidR="00FF6E17" w:rsidRDefault="00FF6E17" w:rsidP="00CC4372">
      <w:pPr>
        <w:pStyle w:val="Footer"/>
        <w:spacing w:after="100" w:afterAutospacing="1"/>
        <w:rPr>
          <w:sz w:val="20"/>
          <w:szCs w:val="20"/>
        </w:rPr>
      </w:pPr>
    </w:p>
    <w:p w14:paraId="2ACA064E" w14:textId="77777777" w:rsidR="00FF6E17" w:rsidRDefault="00FF6E17" w:rsidP="00CC4372">
      <w:pPr>
        <w:pStyle w:val="Footer"/>
        <w:spacing w:after="100" w:afterAutospacing="1"/>
        <w:rPr>
          <w:sz w:val="20"/>
          <w:szCs w:val="20"/>
        </w:rPr>
      </w:pPr>
    </w:p>
    <w:p w14:paraId="31EFD582" w14:textId="40D8B658" w:rsidR="00957E66" w:rsidRPr="003E46E4" w:rsidRDefault="00CA5A02" w:rsidP="00957E66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6"/>
        </w:rPr>
        <w:t xml:space="preserve">                                                  </w:t>
      </w:r>
      <w:r w:rsidR="00957E66">
        <w:rPr>
          <w:sz w:val="19"/>
          <w:szCs w:val="19"/>
        </w:rPr>
        <w:t xml:space="preserve">Caring Connections Coalition: </w:t>
      </w:r>
      <w:r w:rsidR="00957E66" w:rsidRPr="003E46E4">
        <w:rPr>
          <w:sz w:val="20"/>
          <w:szCs w:val="20"/>
        </w:rPr>
        <w:t>Resource Directory first developed in 2009 for the Caring Connections Coalition.</w:t>
      </w:r>
      <w:r w:rsidR="00957E66">
        <w:rPr>
          <w:sz w:val="20"/>
          <w:szCs w:val="20"/>
        </w:rPr>
        <w:t xml:space="preserve"> Last updated </w:t>
      </w:r>
      <w:r w:rsidR="00FF6E17">
        <w:rPr>
          <w:sz w:val="20"/>
          <w:szCs w:val="20"/>
        </w:rPr>
        <w:t>December 2021.</w:t>
      </w:r>
    </w:p>
    <w:p w14:paraId="6B988FB2" w14:textId="54D825A2" w:rsidR="00CC4372" w:rsidRPr="00CC4372" w:rsidRDefault="00957E66" w:rsidP="00FF6E17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F14E" w14:textId="77777777" w:rsidR="00925DAD" w:rsidRDefault="00925DAD" w:rsidP="00871331">
      <w:pPr>
        <w:spacing w:after="0" w:line="240" w:lineRule="auto"/>
      </w:pPr>
      <w:r>
        <w:separator/>
      </w:r>
    </w:p>
  </w:endnote>
  <w:endnote w:type="continuationSeparator" w:id="0">
    <w:p w14:paraId="3C94DFB2" w14:textId="77777777" w:rsidR="00925DAD" w:rsidRDefault="00925DAD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8921" w14:textId="77777777" w:rsidR="00925DAD" w:rsidRDefault="00925DAD" w:rsidP="00871331">
      <w:pPr>
        <w:spacing w:after="0" w:line="240" w:lineRule="auto"/>
      </w:pPr>
      <w:r>
        <w:separator/>
      </w:r>
    </w:p>
  </w:footnote>
  <w:footnote w:type="continuationSeparator" w:id="0">
    <w:p w14:paraId="5D97A44D" w14:textId="77777777" w:rsidR="00925DAD" w:rsidRDefault="00925DAD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83AA8"/>
    <w:rsid w:val="000F0083"/>
    <w:rsid w:val="0012559A"/>
    <w:rsid w:val="003415D4"/>
    <w:rsid w:val="003519C9"/>
    <w:rsid w:val="00494F92"/>
    <w:rsid w:val="00577695"/>
    <w:rsid w:val="00871331"/>
    <w:rsid w:val="008851CD"/>
    <w:rsid w:val="00916390"/>
    <w:rsid w:val="00925DAD"/>
    <w:rsid w:val="00940CDE"/>
    <w:rsid w:val="00957E66"/>
    <w:rsid w:val="00987F0C"/>
    <w:rsid w:val="00C14EFA"/>
    <w:rsid w:val="00CA5A02"/>
    <w:rsid w:val="00CC4372"/>
    <w:rsid w:val="00CF5E69"/>
    <w:rsid w:val="00DE5F06"/>
    <w:rsid w:val="00E50F54"/>
    <w:rsid w:val="00E7159D"/>
    <w:rsid w:val="00E800A4"/>
    <w:rsid w:val="00EB5E5E"/>
    <w:rsid w:val="00F21CC6"/>
    <w:rsid w:val="00F9092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885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sabilityrightsnebraska.org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alaidofnebraska.org/how-we-help/programs-and-projects/native-american/" TargetMode="External"/><Relationship Id="rId12" Type="http://schemas.openxmlformats.org/officeDocument/2006/relationships/hyperlink" Target="http://www.fotolia.com/id/9939987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mailto:nmc@nebraskamediationcente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alaidofnebraska.org/how-we-help/call-for-help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://nebraskamediationcenter.com/" TargetMode="External"/><Relationship Id="rId10" Type="http://schemas.openxmlformats.org/officeDocument/2006/relationships/hyperlink" Target="https://protectthegoodlife.nebraska.gov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isabilityrightsnebraska.org/" TargetMode="External"/><Relationship Id="rId14" Type="http://schemas.openxmlformats.org/officeDocument/2006/relationships/hyperlink" Target="https://dhhs.ne.gov/Pages/child-sup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3</cp:revision>
  <dcterms:created xsi:type="dcterms:W3CDTF">2021-12-28T16:00:00Z</dcterms:created>
  <dcterms:modified xsi:type="dcterms:W3CDTF">2021-12-28T16:05:00Z</dcterms:modified>
</cp:coreProperties>
</file>